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6F764" w14:textId="77777777" w:rsidR="00E06F38" w:rsidRPr="00241D1E" w:rsidRDefault="00E06F38" w:rsidP="00E06F38">
      <w:pPr>
        <w:pStyle w:val="ListParagraph"/>
        <w:jc w:val="center"/>
        <w:rPr>
          <w:rFonts w:ascii="Proxima Nova" w:hAnsi="Proxima Nova"/>
          <w:b/>
          <w:bCs/>
          <w:sz w:val="32"/>
          <w:szCs w:val="32"/>
        </w:rPr>
      </w:pPr>
      <w:r w:rsidRPr="00241D1E">
        <w:rPr>
          <w:rFonts w:ascii="Proxima Nova" w:hAnsi="Proxima Nova"/>
          <w:b/>
          <w:bCs/>
          <w:sz w:val="32"/>
          <w:szCs w:val="32"/>
        </w:rPr>
        <w:t xml:space="preserve">Apps for </w:t>
      </w:r>
      <w:r>
        <w:rPr>
          <w:rFonts w:ascii="Proxima Nova" w:hAnsi="Proxima Nova"/>
          <w:b/>
          <w:bCs/>
          <w:sz w:val="32"/>
          <w:szCs w:val="32"/>
        </w:rPr>
        <w:t>S</w:t>
      </w:r>
      <w:r w:rsidRPr="00241D1E">
        <w:rPr>
          <w:rFonts w:ascii="Proxima Nova" w:hAnsi="Proxima Nova"/>
          <w:b/>
          <w:bCs/>
          <w:sz w:val="32"/>
          <w:szCs w:val="32"/>
        </w:rPr>
        <w:t xml:space="preserve">peech and </w:t>
      </w:r>
      <w:r>
        <w:rPr>
          <w:rFonts w:ascii="Proxima Nova" w:hAnsi="Proxima Nova"/>
          <w:b/>
          <w:bCs/>
          <w:sz w:val="32"/>
          <w:szCs w:val="32"/>
        </w:rPr>
        <w:t>L</w:t>
      </w:r>
      <w:r w:rsidRPr="00241D1E">
        <w:rPr>
          <w:rFonts w:ascii="Proxima Nova" w:hAnsi="Proxima Nova"/>
          <w:b/>
          <w:bCs/>
          <w:sz w:val="32"/>
          <w:szCs w:val="32"/>
        </w:rPr>
        <w:t>anguage</w:t>
      </w:r>
    </w:p>
    <w:tbl>
      <w:tblPr>
        <w:tblStyle w:val="TableGrid"/>
        <w:tblW w:w="9990" w:type="dxa"/>
        <w:tblInd w:w="-455" w:type="dxa"/>
        <w:tblLook w:val="04A0" w:firstRow="1" w:lastRow="0" w:firstColumn="1" w:lastColumn="0" w:noHBand="0" w:noVBand="1"/>
      </w:tblPr>
      <w:tblGrid>
        <w:gridCol w:w="1890"/>
        <w:gridCol w:w="1710"/>
        <w:gridCol w:w="3690"/>
        <w:gridCol w:w="2700"/>
      </w:tblGrid>
      <w:tr w:rsidR="00E06F38" w:rsidRPr="004874E8" w14:paraId="2F31CA8E" w14:textId="77777777" w:rsidTr="00E06F38">
        <w:tc>
          <w:tcPr>
            <w:tcW w:w="1890" w:type="dxa"/>
          </w:tcPr>
          <w:p w14:paraId="1F5D92BE" w14:textId="77777777" w:rsidR="00E06F38" w:rsidRPr="004874E8" w:rsidRDefault="00E06F38" w:rsidP="00292DF3">
            <w:pPr>
              <w:pStyle w:val="ListParagraph"/>
              <w:ind w:left="0"/>
              <w:rPr>
                <w:rFonts w:ascii="Proxima Nova" w:hAnsi="Proxima Nova"/>
                <w:b/>
                <w:bCs/>
              </w:rPr>
            </w:pPr>
            <w:r w:rsidRPr="004874E8">
              <w:rPr>
                <w:rFonts w:ascii="Proxima Nova" w:hAnsi="Proxima Nova"/>
                <w:b/>
                <w:bCs/>
              </w:rPr>
              <w:t>App Name</w:t>
            </w:r>
          </w:p>
        </w:tc>
        <w:tc>
          <w:tcPr>
            <w:tcW w:w="1710" w:type="dxa"/>
          </w:tcPr>
          <w:p w14:paraId="63D34D93" w14:textId="77777777" w:rsidR="00E06F38" w:rsidRPr="004874E8" w:rsidRDefault="00E06F38" w:rsidP="00292DF3">
            <w:pPr>
              <w:pStyle w:val="ListParagraph"/>
              <w:ind w:left="0"/>
              <w:rPr>
                <w:rFonts w:ascii="Proxima Nova" w:hAnsi="Proxima Nova"/>
                <w:b/>
                <w:bCs/>
              </w:rPr>
            </w:pPr>
            <w:r w:rsidRPr="004874E8">
              <w:rPr>
                <w:rFonts w:ascii="Proxima Nova" w:hAnsi="Proxima Nova"/>
                <w:b/>
                <w:bCs/>
              </w:rPr>
              <w:t>Cost</w:t>
            </w:r>
          </w:p>
        </w:tc>
        <w:tc>
          <w:tcPr>
            <w:tcW w:w="3690" w:type="dxa"/>
          </w:tcPr>
          <w:p w14:paraId="3C53F657" w14:textId="77777777" w:rsidR="00E06F38" w:rsidRPr="004874E8" w:rsidRDefault="00E06F38" w:rsidP="00292DF3">
            <w:pPr>
              <w:pStyle w:val="ListParagraph"/>
              <w:ind w:left="0"/>
              <w:rPr>
                <w:rFonts w:ascii="Proxima Nova" w:hAnsi="Proxima Nova"/>
                <w:b/>
                <w:bCs/>
              </w:rPr>
            </w:pPr>
            <w:r w:rsidRPr="004874E8">
              <w:rPr>
                <w:rFonts w:ascii="Proxima Nova" w:hAnsi="Proxima Nova"/>
                <w:b/>
                <w:bCs/>
              </w:rPr>
              <w:t>Description</w:t>
            </w:r>
          </w:p>
        </w:tc>
        <w:tc>
          <w:tcPr>
            <w:tcW w:w="2700" w:type="dxa"/>
          </w:tcPr>
          <w:p w14:paraId="7C1E3DB2" w14:textId="77777777" w:rsidR="00E06F38" w:rsidRPr="004874E8" w:rsidRDefault="00E06F38" w:rsidP="00292DF3">
            <w:pPr>
              <w:pStyle w:val="ListParagraph"/>
              <w:ind w:left="0"/>
              <w:rPr>
                <w:rFonts w:ascii="Proxima Nova" w:hAnsi="Proxima Nova"/>
                <w:b/>
                <w:bCs/>
              </w:rPr>
            </w:pPr>
            <w:r w:rsidRPr="004874E8">
              <w:rPr>
                <w:rFonts w:ascii="Proxima Nova" w:hAnsi="Proxima Nova"/>
                <w:b/>
                <w:bCs/>
              </w:rPr>
              <w:t>Speech/Language Areas</w:t>
            </w:r>
          </w:p>
        </w:tc>
      </w:tr>
      <w:tr w:rsidR="00E06F38" w:rsidRPr="00E06F38" w14:paraId="149C3CF8" w14:textId="77777777" w:rsidTr="00E06F38">
        <w:tc>
          <w:tcPr>
            <w:tcW w:w="1890" w:type="dxa"/>
          </w:tcPr>
          <w:p w14:paraId="24346ADA" w14:textId="39B5F0B9" w:rsidR="00E06F38" w:rsidRPr="00E06F38" w:rsidRDefault="00E06F38" w:rsidP="00292DF3">
            <w:pPr>
              <w:pStyle w:val="ListParagraph"/>
              <w:ind w:left="0"/>
              <w:rPr>
                <w:rFonts w:ascii="Proxima Nova" w:hAnsi="Proxima Nova"/>
                <w:sz w:val="20"/>
                <w:szCs w:val="20"/>
              </w:rPr>
            </w:pPr>
            <w:r w:rsidRPr="00E06F38">
              <w:rPr>
                <w:rFonts w:ascii="Proxima Nova" w:hAnsi="Proxima Nova"/>
                <w:sz w:val="20"/>
                <w:szCs w:val="20"/>
              </w:rPr>
              <w:t>My Play Home</w:t>
            </w:r>
          </w:p>
          <w:p w14:paraId="09F3E8B1" w14:textId="77777777" w:rsidR="00E06F38" w:rsidRPr="00E06F38" w:rsidRDefault="00E06F38" w:rsidP="00292DF3">
            <w:pPr>
              <w:pStyle w:val="ListParagraph"/>
              <w:ind w:left="0"/>
              <w:rPr>
                <w:rFonts w:ascii="Proxima Nova" w:hAnsi="Proxima Nova"/>
                <w:sz w:val="20"/>
                <w:szCs w:val="20"/>
              </w:rPr>
            </w:pPr>
          </w:p>
          <w:p w14:paraId="6D328A51" w14:textId="77777777" w:rsidR="00E06F38" w:rsidRPr="00E06F38" w:rsidRDefault="00E06F38" w:rsidP="00292DF3">
            <w:pPr>
              <w:pStyle w:val="ListParagraph"/>
              <w:ind w:left="0"/>
              <w:rPr>
                <w:rFonts w:ascii="Proxima Nova" w:hAnsi="Proxima Nova"/>
                <w:sz w:val="20"/>
                <w:szCs w:val="20"/>
              </w:rPr>
            </w:pPr>
          </w:p>
        </w:tc>
        <w:tc>
          <w:tcPr>
            <w:tcW w:w="1710" w:type="dxa"/>
          </w:tcPr>
          <w:p w14:paraId="46F13239" w14:textId="77777777" w:rsidR="00E06F38" w:rsidRPr="00E06F38" w:rsidRDefault="00E06F38" w:rsidP="00292DF3">
            <w:pPr>
              <w:pStyle w:val="ListParagraph"/>
              <w:ind w:left="0"/>
              <w:rPr>
                <w:rFonts w:ascii="Proxima Nova" w:hAnsi="Proxima Nova"/>
                <w:sz w:val="20"/>
                <w:szCs w:val="20"/>
              </w:rPr>
            </w:pPr>
          </w:p>
        </w:tc>
        <w:tc>
          <w:tcPr>
            <w:tcW w:w="3690" w:type="dxa"/>
          </w:tcPr>
          <w:p w14:paraId="2E2084A8" w14:textId="77777777" w:rsidR="00E06F38" w:rsidRPr="00E06F38" w:rsidRDefault="00E06F38" w:rsidP="00292DF3">
            <w:pPr>
              <w:pStyle w:val="ListParagraph"/>
              <w:ind w:left="0"/>
              <w:rPr>
                <w:rFonts w:ascii="Proxima Nova" w:hAnsi="Proxima Nova"/>
                <w:sz w:val="20"/>
                <w:szCs w:val="20"/>
              </w:rPr>
            </w:pPr>
            <w:r w:rsidRPr="00E06F38">
              <w:rPr>
                <w:rFonts w:ascii="Proxima Nova" w:hAnsi="Proxima Nova"/>
                <w:sz w:val="20"/>
                <w:szCs w:val="20"/>
              </w:rPr>
              <w:t>My Play Home is an interactive playhouse app.  Explore different rooms and activities around the house.  Kids can make characters eat, sleep, do household chores, move around the room, and do various other activities in each space.</w:t>
            </w:r>
          </w:p>
        </w:tc>
        <w:tc>
          <w:tcPr>
            <w:tcW w:w="2700" w:type="dxa"/>
          </w:tcPr>
          <w:p w14:paraId="308DF39A" w14:textId="77777777" w:rsidR="00E06F38" w:rsidRPr="00E06F38" w:rsidRDefault="00E06F38" w:rsidP="00292DF3">
            <w:pPr>
              <w:pStyle w:val="ListParagraph"/>
              <w:ind w:left="0"/>
              <w:rPr>
                <w:rFonts w:ascii="Proxima Nova" w:hAnsi="Proxima Nova"/>
                <w:sz w:val="20"/>
                <w:szCs w:val="20"/>
              </w:rPr>
            </w:pPr>
            <w:proofErr w:type="gramStart"/>
            <w:r w:rsidRPr="00E06F38">
              <w:rPr>
                <w:rFonts w:ascii="Proxima Nova" w:hAnsi="Proxima Nova"/>
                <w:sz w:val="20"/>
                <w:szCs w:val="20"/>
              </w:rPr>
              <w:t>-“</w:t>
            </w:r>
            <w:proofErr w:type="gramEnd"/>
            <w:r w:rsidRPr="00E06F38">
              <w:rPr>
                <w:rFonts w:ascii="Proxima Nova" w:hAnsi="Proxima Nova"/>
                <w:sz w:val="20"/>
                <w:szCs w:val="20"/>
              </w:rPr>
              <w:t>Around the House” vocabulary</w:t>
            </w:r>
          </w:p>
          <w:p w14:paraId="50C73B3A" w14:textId="77777777" w:rsidR="00E06F38" w:rsidRPr="00E06F38" w:rsidRDefault="00E06F38" w:rsidP="00292DF3">
            <w:pPr>
              <w:pStyle w:val="ListParagraph"/>
              <w:ind w:left="0"/>
              <w:rPr>
                <w:rFonts w:ascii="Proxima Nova" w:hAnsi="Proxima Nova"/>
                <w:sz w:val="20"/>
                <w:szCs w:val="20"/>
              </w:rPr>
            </w:pPr>
            <w:r w:rsidRPr="00E06F38">
              <w:rPr>
                <w:rFonts w:ascii="Proxima Nova" w:hAnsi="Proxima Nova"/>
                <w:sz w:val="20"/>
                <w:szCs w:val="20"/>
              </w:rPr>
              <w:t>-Family member vocabulary</w:t>
            </w:r>
          </w:p>
          <w:p w14:paraId="06380993" w14:textId="77777777" w:rsidR="00E06F38" w:rsidRPr="00E06F38" w:rsidRDefault="00E06F38" w:rsidP="00292DF3">
            <w:pPr>
              <w:pStyle w:val="ListParagraph"/>
              <w:ind w:left="0"/>
              <w:rPr>
                <w:rFonts w:ascii="Proxima Nova" w:hAnsi="Proxima Nova"/>
                <w:sz w:val="20"/>
                <w:szCs w:val="20"/>
              </w:rPr>
            </w:pPr>
            <w:r w:rsidRPr="00E06F38">
              <w:rPr>
                <w:rFonts w:ascii="Proxima Nova" w:hAnsi="Proxima Nova"/>
                <w:sz w:val="20"/>
                <w:szCs w:val="20"/>
              </w:rPr>
              <w:t>-Following directions</w:t>
            </w:r>
          </w:p>
          <w:p w14:paraId="2ED3F64A" w14:textId="77777777" w:rsidR="00E06F38" w:rsidRPr="00E06F38" w:rsidRDefault="00E06F38" w:rsidP="00292DF3">
            <w:pPr>
              <w:pStyle w:val="ListParagraph"/>
              <w:ind w:left="0"/>
              <w:rPr>
                <w:rFonts w:ascii="Proxima Nova" w:hAnsi="Proxima Nova"/>
                <w:sz w:val="20"/>
                <w:szCs w:val="20"/>
              </w:rPr>
            </w:pPr>
            <w:r w:rsidRPr="00E06F38">
              <w:rPr>
                <w:rFonts w:ascii="Proxima Nova" w:hAnsi="Proxima Nova"/>
                <w:sz w:val="20"/>
                <w:szCs w:val="20"/>
              </w:rPr>
              <w:t>-Action words</w:t>
            </w:r>
          </w:p>
        </w:tc>
      </w:tr>
      <w:tr w:rsidR="00E06F38" w:rsidRPr="00E06F38" w14:paraId="34F86F99" w14:textId="77777777" w:rsidTr="00E06F38">
        <w:tc>
          <w:tcPr>
            <w:tcW w:w="1890" w:type="dxa"/>
          </w:tcPr>
          <w:p w14:paraId="4055A048" w14:textId="2DE734B8" w:rsidR="00E06F38" w:rsidRPr="00E06F38" w:rsidRDefault="00E06F38" w:rsidP="00292DF3">
            <w:pPr>
              <w:pStyle w:val="ListParagraph"/>
              <w:ind w:left="0"/>
              <w:rPr>
                <w:rFonts w:ascii="Proxima Nova" w:hAnsi="Proxima Nova"/>
                <w:sz w:val="20"/>
                <w:szCs w:val="20"/>
              </w:rPr>
            </w:pPr>
            <w:proofErr w:type="spellStart"/>
            <w:r w:rsidRPr="00E06F38">
              <w:rPr>
                <w:rFonts w:ascii="Proxima Nova" w:hAnsi="Proxima Nova"/>
                <w:sz w:val="20"/>
                <w:szCs w:val="20"/>
              </w:rPr>
              <w:t>Toca</w:t>
            </w:r>
            <w:proofErr w:type="spellEnd"/>
            <w:r w:rsidRPr="00E06F38">
              <w:rPr>
                <w:rFonts w:ascii="Proxima Nova" w:hAnsi="Proxima Nova"/>
                <w:sz w:val="20"/>
                <w:szCs w:val="20"/>
              </w:rPr>
              <w:t xml:space="preserve"> Kitchen</w:t>
            </w:r>
          </w:p>
          <w:p w14:paraId="2FF2C173" w14:textId="77777777" w:rsidR="00E06F38" w:rsidRPr="00E06F38" w:rsidRDefault="00E06F38" w:rsidP="00292DF3">
            <w:pPr>
              <w:pStyle w:val="ListParagraph"/>
              <w:ind w:left="0"/>
              <w:rPr>
                <w:rFonts w:ascii="Proxima Nova" w:hAnsi="Proxima Nova"/>
                <w:sz w:val="20"/>
                <w:szCs w:val="20"/>
              </w:rPr>
            </w:pPr>
          </w:p>
          <w:p w14:paraId="0EF423B5" w14:textId="77777777" w:rsidR="00E06F38" w:rsidRPr="00E06F38" w:rsidRDefault="00E06F38" w:rsidP="00292DF3">
            <w:pPr>
              <w:pStyle w:val="ListParagraph"/>
              <w:ind w:left="0"/>
              <w:rPr>
                <w:rFonts w:ascii="Proxima Nova" w:hAnsi="Proxima Nova"/>
                <w:sz w:val="20"/>
                <w:szCs w:val="20"/>
              </w:rPr>
            </w:pPr>
          </w:p>
        </w:tc>
        <w:tc>
          <w:tcPr>
            <w:tcW w:w="1710" w:type="dxa"/>
          </w:tcPr>
          <w:p w14:paraId="470AA2CE" w14:textId="7CCDA927" w:rsidR="00E06F38" w:rsidRPr="00E06F38" w:rsidRDefault="00E06F38" w:rsidP="00292DF3">
            <w:pPr>
              <w:pStyle w:val="ListParagraph"/>
              <w:ind w:left="0"/>
              <w:rPr>
                <w:rFonts w:ascii="Proxima Nova" w:hAnsi="Proxima Nova"/>
                <w:sz w:val="20"/>
                <w:szCs w:val="20"/>
              </w:rPr>
            </w:pPr>
            <w:r w:rsidRPr="00E06F38">
              <w:rPr>
                <w:rFonts w:ascii="Proxima Nova" w:hAnsi="Proxima Nova"/>
                <w:sz w:val="20"/>
                <w:szCs w:val="20"/>
              </w:rPr>
              <w:t>$3.99</w:t>
            </w:r>
          </w:p>
        </w:tc>
        <w:tc>
          <w:tcPr>
            <w:tcW w:w="3690" w:type="dxa"/>
          </w:tcPr>
          <w:p w14:paraId="7E14A0AF" w14:textId="77777777" w:rsidR="00E06F38" w:rsidRPr="00E06F38" w:rsidRDefault="00E06F38" w:rsidP="00292DF3">
            <w:pPr>
              <w:pStyle w:val="ListParagraph"/>
              <w:ind w:left="0"/>
              <w:rPr>
                <w:rFonts w:ascii="Proxima Nova" w:hAnsi="Proxima Nova"/>
                <w:sz w:val="20"/>
                <w:szCs w:val="20"/>
              </w:rPr>
            </w:pPr>
            <w:r w:rsidRPr="00E06F38">
              <w:rPr>
                <w:rFonts w:ascii="Proxima Nova" w:hAnsi="Proxima Nova"/>
                <w:sz w:val="20"/>
                <w:szCs w:val="20"/>
              </w:rPr>
              <w:t>Cook for different characters! Create different combinations of foods.  Get foods from the refrigerator or shelves, and prepare them in the oven, blender, or on the pan!</w:t>
            </w:r>
          </w:p>
        </w:tc>
        <w:tc>
          <w:tcPr>
            <w:tcW w:w="2700" w:type="dxa"/>
          </w:tcPr>
          <w:p w14:paraId="78655055" w14:textId="77777777" w:rsidR="00E06F38" w:rsidRPr="00E06F38" w:rsidRDefault="00E06F38" w:rsidP="00292DF3">
            <w:pPr>
              <w:pStyle w:val="ListParagraph"/>
              <w:ind w:left="0"/>
              <w:rPr>
                <w:rFonts w:ascii="Proxima Nova" w:hAnsi="Proxima Nova"/>
                <w:sz w:val="20"/>
                <w:szCs w:val="20"/>
              </w:rPr>
            </w:pPr>
            <w:r w:rsidRPr="00E06F38">
              <w:rPr>
                <w:rFonts w:ascii="Proxima Nova" w:hAnsi="Proxima Nova"/>
                <w:sz w:val="20"/>
                <w:szCs w:val="20"/>
              </w:rPr>
              <w:t>-Food/kitchen vocabulary</w:t>
            </w:r>
          </w:p>
          <w:p w14:paraId="61C7C955" w14:textId="77777777" w:rsidR="00E06F38" w:rsidRPr="00E06F38" w:rsidRDefault="00E06F38" w:rsidP="00292DF3">
            <w:pPr>
              <w:pStyle w:val="ListParagraph"/>
              <w:ind w:left="0"/>
              <w:rPr>
                <w:rFonts w:ascii="Proxima Nova" w:hAnsi="Proxima Nova"/>
                <w:sz w:val="20"/>
                <w:szCs w:val="20"/>
              </w:rPr>
            </w:pPr>
            <w:r w:rsidRPr="00E06F38">
              <w:rPr>
                <w:rFonts w:ascii="Proxima Nova" w:hAnsi="Proxima Nova"/>
                <w:sz w:val="20"/>
                <w:szCs w:val="20"/>
              </w:rPr>
              <w:t>-Following directions</w:t>
            </w:r>
          </w:p>
          <w:p w14:paraId="4883B6D7" w14:textId="77777777" w:rsidR="00E06F38" w:rsidRPr="00E06F38" w:rsidRDefault="00E06F38" w:rsidP="00292DF3">
            <w:pPr>
              <w:pStyle w:val="ListParagraph"/>
              <w:ind w:left="0"/>
              <w:rPr>
                <w:rFonts w:ascii="Proxima Nova" w:hAnsi="Proxima Nova"/>
                <w:sz w:val="20"/>
                <w:szCs w:val="20"/>
              </w:rPr>
            </w:pPr>
            <w:r w:rsidRPr="00E06F38">
              <w:rPr>
                <w:rFonts w:ascii="Proxima Nova" w:hAnsi="Proxima Nova"/>
                <w:sz w:val="20"/>
                <w:szCs w:val="20"/>
              </w:rPr>
              <w:t>-Action words</w:t>
            </w:r>
          </w:p>
          <w:p w14:paraId="000A44B4" w14:textId="77777777" w:rsidR="00E06F38" w:rsidRPr="00E06F38" w:rsidRDefault="00E06F38" w:rsidP="00292DF3">
            <w:pPr>
              <w:pStyle w:val="ListParagraph"/>
              <w:ind w:left="0"/>
              <w:rPr>
                <w:rFonts w:ascii="Proxima Nova" w:hAnsi="Proxima Nova"/>
                <w:sz w:val="20"/>
                <w:szCs w:val="20"/>
              </w:rPr>
            </w:pPr>
            <w:r w:rsidRPr="00E06F38">
              <w:rPr>
                <w:rFonts w:ascii="Proxima Nova" w:hAnsi="Proxima Nova"/>
                <w:sz w:val="20"/>
                <w:szCs w:val="20"/>
              </w:rPr>
              <w:t>-Environmental sounds: “mmm!” “ick!” “</w:t>
            </w:r>
            <w:proofErr w:type="spellStart"/>
            <w:r w:rsidRPr="00E06F38">
              <w:rPr>
                <w:rFonts w:ascii="Proxima Nova" w:hAnsi="Proxima Nova"/>
                <w:sz w:val="20"/>
                <w:szCs w:val="20"/>
              </w:rPr>
              <w:t>ew</w:t>
            </w:r>
            <w:proofErr w:type="spellEnd"/>
            <w:r w:rsidRPr="00E06F38">
              <w:rPr>
                <w:rFonts w:ascii="Proxima Nova" w:hAnsi="Proxima Nova"/>
                <w:sz w:val="20"/>
                <w:szCs w:val="20"/>
              </w:rPr>
              <w:t>!”</w:t>
            </w:r>
          </w:p>
          <w:p w14:paraId="24FA64C4" w14:textId="77777777" w:rsidR="00E06F38" w:rsidRPr="00E06F38" w:rsidRDefault="00E06F38" w:rsidP="00292DF3">
            <w:pPr>
              <w:pStyle w:val="ListParagraph"/>
              <w:ind w:left="0"/>
              <w:rPr>
                <w:rFonts w:ascii="Proxima Nova" w:hAnsi="Proxima Nova"/>
                <w:sz w:val="20"/>
                <w:szCs w:val="20"/>
              </w:rPr>
            </w:pPr>
            <w:r w:rsidRPr="00E06F38">
              <w:rPr>
                <w:rFonts w:ascii="Proxima Nova" w:hAnsi="Proxima Nova"/>
                <w:sz w:val="20"/>
                <w:szCs w:val="20"/>
              </w:rPr>
              <w:t>-Core words “Yes/no”, “like/don’t like” (for AAC devices)</w:t>
            </w:r>
          </w:p>
        </w:tc>
      </w:tr>
      <w:tr w:rsidR="00E06F38" w:rsidRPr="00E06F38" w14:paraId="740A49A3" w14:textId="77777777" w:rsidTr="00E06F38">
        <w:tc>
          <w:tcPr>
            <w:tcW w:w="1890" w:type="dxa"/>
          </w:tcPr>
          <w:p w14:paraId="39DE1121" w14:textId="27F74F30" w:rsidR="00E06F38" w:rsidRPr="00E06F38" w:rsidRDefault="00E06F38" w:rsidP="00292DF3">
            <w:pPr>
              <w:pStyle w:val="ListParagraph"/>
              <w:ind w:left="0"/>
              <w:rPr>
                <w:rFonts w:ascii="Proxima Nova" w:hAnsi="Proxima Nova"/>
                <w:sz w:val="20"/>
                <w:szCs w:val="20"/>
              </w:rPr>
            </w:pPr>
            <w:proofErr w:type="spellStart"/>
            <w:r w:rsidRPr="00E06F38">
              <w:rPr>
                <w:rFonts w:ascii="Proxima Nova" w:hAnsi="Proxima Nova"/>
                <w:sz w:val="20"/>
                <w:szCs w:val="20"/>
              </w:rPr>
              <w:t>Toca</w:t>
            </w:r>
            <w:proofErr w:type="spellEnd"/>
            <w:r w:rsidRPr="00E06F38">
              <w:rPr>
                <w:rFonts w:ascii="Proxima Nova" w:hAnsi="Proxima Nova"/>
                <w:sz w:val="20"/>
                <w:szCs w:val="20"/>
              </w:rPr>
              <w:t xml:space="preserve"> Hair Salon</w:t>
            </w:r>
          </w:p>
        </w:tc>
        <w:tc>
          <w:tcPr>
            <w:tcW w:w="1710" w:type="dxa"/>
          </w:tcPr>
          <w:p w14:paraId="174402F2" w14:textId="502016E2" w:rsidR="00E06F38" w:rsidRPr="00E06F38" w:rsidRDefault="00E06F38" w:rsidP="00292DF3">
            <w:pPr>
              <w:pStyle w:val="ListParagraph"/>
              <w:ind w:left="0"/>
              <w:rPr>
                <w:rFonts w:ascii="Proxima Nova" w:hAnsi="Proxima Nova"/>
                <w:sz w:val="20"/>
                <w:szCs w:val="20"/>
              </w:rPr>
            </w:pPr>
            <w:r w:rsidRPr="00E06F38">
              <w:rPr>
                <w:rFonts w:ascii="Proxima Nova" w:hAnsi="Proxima Nova"/>
                <w:sz w:val="20"/>
                <w:szCs w:val="20"/>
              </w:rPr>
              <w:t>$3.99</w:t>
            </w:r>
          </w:p>
        </w:tc>
        <w:tc>
          <w:tcPr>
            <w:tcW w:w="3690" w:type="dxa"/>
          </w:tcPr>
          <w:p w14:paraId="2731BD3B" w14:textId="77777777" w:rsidR="00E06F38" w:rsidRPr="00E06F38" w:rsidRDefault="00E06F38" w:rsidP="00292DF3">
            <w:pPr>
              <w:pStyle w:val="ListParagraph"/>
              <w:ind w:left="0"/>
              <w:rPr>
                <w:rFonts w:ascii="Proxima Nova" w:hAnsi="Proxima Nova"/>
                <w:sz w:val="20"/>
                <w:szCs w:val="20"/>
              </w:rPr>
            </w:pPr>
            <w:r w:rsidRPr="00E06F38">
              <w:rPr>
                <w:rFonts w:ascii="Proxima Nova" w:hAnsi="Proxima Nova"/>
                <w:sz w:val="20"/>
                <w:szCs w:val="20"/>
              </w:rPr>
              <w:t>Kids can explore their creative side by cutting, coloring, and styling hair in a salon!</w:t>
            </w:r>
          </w:p>
        </w:tc>
        <w:tc>
          <w:tcPr>
            <w:tcW w:w="2700" w:type="dxa"/>
          </w:tcPr>
          <w:p w14:paraId="3A354691" w14:textId="77777777" w:rsidR="00E06F38" w:rsidRPr="00E06F38" w:rsidRDefault="00E06F38" w:rsidP="00292DF3">
            <w:pPr>
              <w:pStyle w:val="ListParagraph"/>
              <w:ind w:left="0"/>
              <w:rPr>
                <w:rFonts w:ascii="Proxima Nova" w:hAnsi="Proxima Nova"/>
                <w:sz w:val="20"/>
                <w:szCs w:val="20"/>
              </w:rPr>
            </w:pPr>
            <w:r w:rsidRPr="00E06F38">
              <w:rPr>
                <w:rFonts w:ascii="Proxima Nova" w:hAnsi="Proxima Nova"/>
                <w:sz w:val="20"/>
                <w:szCs w:val="20"/>
              </w:rPr>
              <w:t>-Sequencing steps</w:t>
            </w:r>
          </w:p>
          <w:p w14:paraId="28E1031E" w14:textId="77777777" w:rsidR="00E06F38" w:rsidRPr="00E06F38" w:rsidRDefault="00E06F38" w:rsidP="00292DF3">
            <w:pPr>
              <w:pStyle w:val="ListParagraph"/>
              <w:ind w:left="0"/>
              <w:rPr>
                <w:rFonts w:ascii="Proxima Nova" w:hAnsi="Proxima Nova"/>
                <w:sz w:val="20"/>
                <w:szCs w:val="20"/>
              </w:rPr>
            </w:pPr>
            <w:r w:rsidRPr="00E06F38">
              <w:rPr>
                <w:rFonts w:ascii="Proxima Nova" w:hAnsi="Proxima Nova"/>
                <w:sz w:val="20"/>
                <w:szCs w:val="20"/>
              </w:rPr>
              <w:t>-Adjectives (colors, long/short, straight/curly)</w:t>
            </w:r>
          </w:p>
          <w:p w14:paraId="5B415297" w14:textId="77777777" w:rsidR="00E06F38" w:rsidRPr="00E06F38" w:rsidRDefault="00E06F38" w:rsidP="00292DF3">
            <w:pPr>
              <w:pStyle w:val="ListParagraph"/>
              <w:ind w:left="0"/>
              <w:rPr>
                <w:rFonts w:ascii="Proxima Nova" w:hAnsi="Proxima Nova"/>
                <w:sz w:val="20"/>
                <w:szCs w:val="20"/>
              </w:rPr>
            </w:pPr>
            <w:r w:rsidRPr="00E06F38">
              <w:rPr>
                <w:rFonts w:ascii="Proxima Nova" w:hAnsi="Proxima Nova"/>
                <w:sz w:val="20"/>
                <w:szCs w:val="20"/>
              </w:rPr>
              <w:t>-Verbs: cut, brush</w:t>
            </w:r>
          </w:p>
        </w:tc>
      </w:tr>
      <w:tr w:rsidR="00E06F38" w:rsidRPr="00E06F38" w14:paraId="12D58342" w14:textId="77777777" w:rsidTr="00E06F38">
        <w:tc>
          <w:tcPr>
            <w:tcW w:w="1890" w:type="dxa"/>
          </w:tcPr>
          <w:p w14:paraId="2F91336B" w14:textId="774AA021" w:rsidR="00E06F38" w:rsidRPr="00E06F38" w:rsidRDefault="00E06F38" w:rsidP="00292DF3">
            <w:pPr>
              <w:pStyle w:val="ListParagraph"/>
              <w:ind w:left="0"/>
              <w:rPr>
                <w:rFonts w:ascii="Proxima Nova" w:hAnsi="Proxima Nova"/>
                <w:sz w:val="20"/>
                <w:szCs w:val="20"/>
              </w:rPr>
            </w:pPr>
            <w:proofErr w:type="spellStart"/>
            <w:r w:rsidRPr="00E06F38">
              <w:rPr>
                <w:rFonts w:ascii="Proxima Nova" w:hAnsi="Proxima Nova"/>
                <w:sz w:val="20"/>
                <w:szCs w:val="20"/>
              </w:rPr>
              <w:t>PeekABoo</w:t>
            </w:r>
            <w:proofErr w:type="spellEnd"/>
            <w:r w:rsidRPr="00E06F38">
              <w:rPr>
                <w:rFonts w:ascii="Proxima Nova" w:hAnsi="Proxima Nova"/>
                <w:sz w:val="20"/>
                <w:szCs w:val="20"/>
              </w:rPr>
              <w:t xml:space="preserve"> Barn</w:t>
            </w:r>
          </w:p>
        </w:tc>
        <w:tc>
          <w:tcPr>
            <w:tcW w:w="1710" w:type="dxa"/>
          </w:tcPr>
          <w:p w14:paraId="5311885F" w14:textId="77777777" w:rsidR="00E06F38" w:rsidRPr="00E06F38" w:rsidRDefault="00E06F38" w:rsidP="00292DF3">
            <w:pPr>
              <w:pStyle w:val="ListParagraph"/>
              <w:ind w:left="0"/>
              <w:rPr>
                <w:rFonts w:ascii="Proxima Nova" w:hAnsi="Proxima Nova"/>
                <w:sz w:val="20"/>
                <w:szCs w:val="20"/>
              </w:rPr>
            </w:pPr>
            <w:r w:rsidRPr="00E06F38">
              <w:rPr>
                <w:rFonts w:ascii="Proxima Nova" w:hAnsi="Proxima Nova"/>
                <w:sz w:val="20"/>
                <w:szCs w:val="20"/>
              </w:rPr>
              <w:t>$1.99</w:t>
            </w:r>
          </w:p>
          <w:p w14:paraId="62A985B1" w14:textId="77777777" w:rsidR="00E06F38" w:rsidRPr="00E06F38" w:rsidRDefault="00E06F38" w:rsidP="00292DF3">
            <w:pPr>
              <w:pStyle w:val="ListParagraph"/>
              <w:ind w:left="0"/>
              <w:rPr>
                <w:rFonts w:ascii="Proxima Nova" w:hAnsi="Proxima Nova"/>
                <w:sz w:val="20"/>
                <w:szCs w:val="20"/>
              </w:rPr>
            </w:pPr>
          </w:p>
          <w:p w14:paraId="1C7AC7B2" w14:textId="77777777" w:rsidR="00E06F38" w:rsidRPr="00E06F38" w:rsidRDefault="00E06F38" w:rsidP="00292DF3">
            <w:pPr>
              <w:pStyle w:val="ListParagraph"/>
              <w:ind w:left="0"/>
              <w:rPr>
                <w:rFonts w:ascii="Proxima Nova" w:hAnsi="Proxima Nova"/>
                <w:sz w:val="20"/>
                <w:szCs w:val="20"/>
              </w:rPr>
            </w:pPr>
          </w:p>
        </w:tc>
        <w:tc>
          <w:tcPr>
            <w:tcW w:w="3690" w:type="dxa"/>
          </w:tcPr>
          <w:p w14:paraId="2D4BBCD3" w14:textId="77777777" w:rsidR="00E06F38" w:rsidRPr="00E06F38" w:rsidRDefault="00E06F38" w:rsidP="00292DF3">
            <w:pPr>
              <w:pStyle w:val="ListParagraph"/>
              <w:ind w:left="0"/>
              <w:rPr>
                <w:rFonts w:ascii="Proxima Nova" w:hAnsi="Proxima Nova"/>
                <w:sz w:val="20"/>
                <w:szCs w:val="20"/>
              </w:rPr>
            </w:pPr>
            <w:r w:rsidRPr="00E06F38">
              <w:rPr>
                <w:rFonts w:ascii="Proxima Nova" w:hAnsi="Proxima Nova"/>
                <w:sz w:val="20"/>
                <w:szCs w:val="20"/>
              </w:rPr>
              <w:t>Who is hiding around the farm? Listen to the animal sound and tap the barn door to open it and see who is hiding!</w:t>
            </w:r>
          </w:p>
        </w:tc>
        <w:tc>
          <w:tcPr>
            <w:tcW w:w="2700" w:type="dxa"/>
          </w:tcPr>
          <w:p w14:paraId="4D97B73B" w14:textId="77777777" w:rsidR="00E06F38" w:rsidRPr="00E06F38" w:rsidRDefault="00E06F38" w:rsidP="00292DF3">
            <w:pPr>
              <w:pStyle w:val="ListParagraph"/>
              <w:ind w:left="0"/>
              <w:rPr>
                <w:rFonts w:ascii="Proxima Nova" w:hAnsi="Proxima Nova"/>
                <w:sz w:val="20"/>
                <w:szCs w:val="20"/>
              </w:rPr>
            </w:pPr>
            <w:r w:rsidRPr="00E06F38">
              <w:rPr>
                <w:rFonts w:ascii="Proxima Nova" w:hAnsi="Proxima Nova"/>
                <w:sz w:val="20"/>
                <w:szCs w:val="20"/>
              </w:rPr>
              <w:t>-Farm animal vocabulary</w:t>
            </w:r>
          </w:p>
          <w:p w14:paraId="505D1E56" w14:textId="77777777" w:rsidR="00E06F38" w:rsidRPr="00E06F38" w:rsidRDefault="00E06F38" w:rsidP="00292DF3">
            <w:pPr>
              <w:pStyle w:val="ListParagraph"/>
              <w:ind w:left="0"/>
              <w:rPr>
                <w:rFonts w:ascii="Proxima Nova" w:hAnsi="Proxima Nova"/>
                <w:sz w:val="20"/>
                <w:szCs w:val="20"/>
              </w:rPr>
            </w:pPr>
            <w:r w:rsidRPr="00E06F38">
              <w:rPr>
                <w:rFonts w:ascii="Proxima Nova" w:hAnsi="Proxima Nova"/>
                <w:sz w:val="20"/>
                <w:szCs w:val="20"/>
              </w:rPr>
              <w:t>-Animal sounds</w:t>
            </w:r>
          </w:p>
          <w:p w14:paraId="1F61A329" w14:textId="77777777" w:rsidR="00E06F38" w:rsidRPr="00E06F38" w:rsidRDefault="00E06F38" w:rsidP="00292DF3">
            <w:pPr>
              <w:pStyle w:val="ListParagraph"/>
              <w:ind w:left="0"/>
              <w:rPr>
                <w:rFonts w:ascii="Proxima Nova" w:hAnsi="Proxima Nova"/>
                <w:sz w:val="20"/>
                <w:szCs w:val="20"/>
              </w:rPr>
            </w:pPr>
            <w:proofErr w:type="gramStart"/>
            <w:r w:rsidRPr="00E06F38">
              <w:rPr>
                <w:rFonts w:ascii="Proxima Nova" w:hAnsi="Proxima Nova"/>
                <w:sz w:val="20"/>
                <w:szCs w:val="20"/>
              </w:rPr>
              <w:t>-“</w:t>
            </w:r>
            <w:proofErr w:type="gramEnd"/>
            <w:r w:rsidRPr="00E06F38">
              <w:rPr>
                <w:rFonts w:ascii="Proxima Nova" w:hAnsi="Proxima Nova"/>
                <w:sz w:val="20"/>
                <w:szCs w:val="20"/>
              </w:rPr>
              <w:t>Who” questions</w:t>
            </w:r>
          </w:p>
          <w:p w14:paraId="7FBD0E2B" w14:textId="77777777" w:rsidR="00E06F38" w:rsidRPr="00E06F38" w:rsidRDefault="00E06F38" w:rsidP="00292DF3">
            <w:pPr>
              <w:pStyle w:val="ListParagraph"/>
              <w:ind w:left="0"/>
              <w:rPr>
                <w:rFonts w:ascii="Proxima Nova" w:hAnsi="Proxima Nova"/>
                <w:sz w:val="20"/>
                <w:szCs w:val="20"/>
              </w:rPr>
            </w:pPr>
            <w:r w:rsidRPr="00E06F38">
              <w:rPr>
                <w:rFonts w:ascii="Proxima Nova" w:hAnsi="Proxima Nova"/>
                <w:sz w:val="20"/>
                <w:szCs w:val="20"/>
              </w:rPr>
              <w:t>-Open/close</w:t>
            </w:r>
          </w:p>
        </w:tc>
      </w:tr>
      <w:tr w:rsidR="00E06F38" w:rsidRPr="00E06F38" w14:paraId="1F080C13" w14:textId="77777777" w:rsidTr="00E06F38">
        <w:tc>
          <w:tcPr>
            <w:tcW w:w="1890" w:type="dxa"/>
          </w:tcPr>
          <w:p w14:paraId="736E7CF3" w14:textId="77777777" w:rsidR="00E06F38" w:rsidRPr="00E06F38" w:rsidRDefault="00E06F38" w:rsidP="00292DF3">
            <w:pPr>
              <w:pStyle w:val="ListParagraph"/>
              <w:ind w:left="0"/>
              <w:rPr>
                <w:rFonts w:ascii="Proxima Nova" w:hAnsi="Proxima Nova"/>
                <w:sz w:val="20"/>
                <w:szCs w:val="20"/>
              </w:rPr>
            </w:pPr>
            <w:r w:rsidRPr="00E06F38">
              <w:rPr>
                <w:rFonts w:ascii="Proxima Nova" w:hAnsi="Proxima Nova"/>
                <w:sz w:val="20"/>
                <w:szCs w:val="20"/>
              </w:rPr>
              <w:t>Make A Scene apps</w:t>
            </w:r>
          </w:p>
          <w:p w14:paraId="70BC7222" w14:textId="77777777" w:rsidR="00E06F38" w:rsidRPr="00E06F38" w:rsidRDefault="00E06F38" w:rsidP="00292DF3">
            <w:pPr>
              <w:pStyle w:val="ListParagraph"/>
              <w:ind w:left="0"/>
              <w:rPr>
                <w:rFonts w:ascii="Proxima Nova" w:hAnsi="Proxima Nova"/>
                <w:sz w:val="20"/>
                <w:szCs w:val="20"/>
              </w:rPr>
            </w:pPr>
          </w:p>
          <w:p w14:paraId="087365EF" w14:textId="77777777" w:rsidR="00E06F38" w:rsidRPr="00E06F38" w:rsidRDefault="00E06F38" w:rsidP="00292DF3">
            <w:pPr>
              <w:pStyle w:val="ListParagraph"/>
              <w:ind w:left="0"/>
              <w:rPr>
                <w:rFonts w:ascii="Proxima Nova" w:hAnsi="Proxima Nova"/>
                <w:sz w:val="20"/>
                <w:szCs w:val="20"/>
              </w:rPr>
            </w:pPr>
          </w:p>
        </w:tc>
        <w:tc>
          <w:tcPr>
            <w:tcW w:w="1710" w:type="dxa"/>
          </w:tcPr>
          <w:p w14:paraId="4E1A44BC" w14:textId="6C63FFFF" w:rsidR="00E06F38" w:rsidRPr="00E06F38" w:rsidRDefault="00E06F38" w:rsidP="00292DF3">
            <w:pPr>
              <w:pStyle w:val="ListParagraph"/>
              <w:ind w:left="0"/>
              <w:rPr>
                <w:rFonts w:ascii="Proxima Nova" w:hAnsi="Proxima Nova"/>
                <w:sz w:val="20"/>
                <w:szCs w:val="20"/>
              </w:rPr>
            </w:pPr>
            <w:r w:rsidRPr="00E06F38">
              <w:rPr>
                <w:rFonts w:ascii="Proxima Nova" w:hAnsi="Proxima Nova"/>
                <w:sz w:val="20"/>
                <w:szCs w:val="20"/>
              </w:rPr>
              <w:t>$0.99 per scene.</w:t>
            </w:r>
          </w:p>
          <w:p w14:paraId="60CBC200" w14:textId="77777777" w:rsidR="00E06F38" w:rsidRPr="00E06F38" w:rsidRDefault="00E06F38" w:rsidP="00292DF3">
            <w:pPr>
              <w:pStyle w:val="ListParagraph"/>
              <w:ind w:left="0"/>
              <w:rPr>
                <w:rFonts w:ascii="Proxima Nova" w:hAnsi="Proxima Nova"/>
                <w:sz w:val="20"/>
                <w:szCs w:val="20"/>
              </w:rPr>
            </w:pPr>
            <w:r w:rsidRPr="00E06F38">
              <w:rPr>
                <w:rFonts w:ascii="Proxima Nova" w:hAnsi="Proxima Nova"/>
                <w:sz w:val="20"/>
                <w:szCs w:val="20"/>
              </w:rPr>
              <w:t>Bundles are available on the app store, as well.</w:t>
            </w:r>
          </w:p>
        </w:tc>
        <w:tc>
          <w:tcPr>
            <w:tcW w:w="3690" w:type="dxa"/>
          </w:tcPr>
          <w:p w14:paraId="03DE74D0" w14:textId="77777777" w:rsidR="00E06F38" w:rsidRPr="00E06F38" w:rsidRDefault="00E06F38" w:rsidP="00292DF3">
            <w:pPr>
              <w:pStyle w:val="ListParagraph"/>
              <w:ind w:left="0"/>
              <w:rPr>
                <w:rFonts w:ascii="Proxima Nova" w:hAnsi="Proxima Nova"/>
                <w:sz w:val="20"/>
                <w:szCs w:val="20"/>
              </w:rPr>
            </w:pPr>
            <w:r w:rsidRPr="00E06F38">
              <w:rPr>
                <w:rFonts w:ascii="Proxima Nova" w:hAnsi="Proxima Nova"/>
                <w:sz w:val="20"/>
                <w:szCs w:val="20"/>
              </w:rPr>
              <w:t xml:space="preserve">Create various scenes (holidays, dinosaurs, farm, outer space, </w:t>
            </w:r>
            <w:proofErr w:type="spellStart"/>
            <w:r w:rsidRPr="00E06F38">
              <w:rPr>
                <w:rFonts w:ascii="Proxima Nova" w:hAnsi="Proxima Nova"/>
                <w:sz w:val="20"/>
                <w:szCs w:val="20"/>
              </w:rPr>
              <w:t>etc</w:t>
            </w:r>
            <w:proofErr w:type="spellEnd"/>
            <w:r w:rsidRPr="00E06F38">
              <w:rPr>
                <w:rFonts w:ascii="Proxima Nova" w:hAnsi="Proxima Nova"/>
                <w:sz w:val="20"/>
                <w:szCs w:val="20"/>
              </w:rPr>
              <w:t xml:space="preserve">…) by moving ‘stickers’ around the scenes.  Stickers and scenes are interactive.  Some sticker items are </w:t>
            </w:r>
            <w:proofErr w:type="gramStart"/>
            <w:r w:rsidRPr="00E06F38">
              <w:rPr>
                <w:rFonts w:ascii="Proxima Nova" w:hAnsi="Proxima Nova"/>
                <w:sz w:val="20"/>
                <w:szCs w:val="20"/>
              </w:rPr>
              <w:t>animated</w:t>
            </w:r>
            <w:proofErr w:type="gramEnd"/>
            <w:r w:rsidRPr="00E06F38">
              <w:rPr>
                <w:rFonts w:ascii="Proxima Nova" w:hAnsi="Proxima Nova"/>
                <w:sz w:val="20"/>
                <w:szCs w:val="20"/>
              </w:rPr>
              <w:t xml:space="preserve"> and others talk.  Save the scenes you make as a picture to your device to send to family members outside of the home!</w:t>
            </w:r>
          </w:p>
        </w:tc>
        <w:tc>
          <w:tcPr>
            <w:tcW w:w="2700" w:type="dxa"/>
          </w:tcPr>
          <w:p w14:paraId="0833F7E1" w14:textId="77777777" w:rsidR="00E06F38" w:rsidRPr="00E06F38" w:rsidRDefault="00E06F38" w:rsidP="00292DF3">
            <w:pPr>
              <w:pStyle w:val="ListParagraph"/>
              <w:ind w:left="0"/>
              <w:rPr>
                <w:rFonts w:ascii="Proxima Nova" w:hAnsi="Proxima Nova"/>
                <w:sz w:val="20"/>
                <w:szCs w:val="20"/>
              </w:rPr>
            </w:pPr>
            <w:r w:rsidRPr="00E06F38">
              <w:rPr>
                <w:rFonts w:ascii="Proxima Nova" w:hAnsi="Proxima Nova"/>
                <w:sz w:val="20"/>
                <w:szCs w:val="20"/>
              </w:rPr>
              <w:t>-Following directions</w:t>
            </w:r>
          </w:p>
          <w:p w14:paraId="4CB91B93" w14:textId="77777777" w:rsidR="00E06F38" w:rsidRPr="00E06F38" w:rsidRDefault="00E06F38" w:rsidP="00292DF3">
            <w:pPr>
              <w:pStyle w:val="ListParagraph"/>
              <w:ind w:left="0"/>
              <w:rPr>
                <w:rFonts w:ascii="Proxima Nova" w:hAnsi="Proxima Nova"/>
                <w:sz w:val="20"/>
                <w:szCs w:val="20"/>
              </w:rPr>
            </w:pPr>
            <w:r w:rsidRPr="00E06F38">
              <w:rPr>
                <w:rFonts w:ascii="Proxima Nova" w:hAnsi="Proxima Nova"/>
                <w:sz w:val="20"/>
                <w:szCs w:val="20"/>
              </w:rPr>
              <w:t>-Vocabulary</w:t>
            </w:r>
          </w:p>
          <w:p w14:paraId="7463B004" w14:textId="77777777" w:rsidR="00E06F38" w:rsidRPr="00E06F38" w:rsidRDefault="00E06F38" w:rsidP="00292DF3">
            <w:pPr>
              <w:pStyle w:val="ListParagraph"/>
              <w:ind w:left="0"/>
              <w:rPr>
                <w:rFonts w:ascii="Proxima Nova" w:hAnsi="Proxima Nova"/>
                <w:sz w:val="20"/>
                <w:szCs w:val="20"/>
              </w:rPr>
            </w:pPr>
            <w:r w:rsidRPr="00E06F38">
              <w:rPr>
                <w:rFonts w:ascii="Proxima Nova" w:hAnsi="Proxima Nova"/>
                <w:sz w:val="20"/>
                <w:szCs w:val="20"/>
              </w:rPr>
              <w:t>-Action words</w:t>
            </w:r>
          </w:p>
          <w:p w14:paraId="2F646C96" w14:textId="77777777" w:rsidR="00E06F38" w:rsidRPr="00E06F38" w:rsidRDefault="00E06F38" w:rsidP="00292DF3">
            <w:pPr>
              <w:pStyle w:val="ListParagraph"/>
              <w:ind w:left="0"/>
              <w:rPr>
                <w:rFonts w:ascii="Proxima Nova" w:hAnsi="Proxima Nova"/>
                <w:sz w:val="20"/>
                <w:szCs w:val="20"/>
              </w:rPr>
            </w:pPr>
            <w:r w:rsidRPr="00E06F38">
              <w:rPr>
                <w:rFonts w:ascii="Proxima Nova" w:hAnsi="Proxima Nova"/>
                <w:sz w:val="20"/>
                <w:szCs w:val="20"/>
              </w:rPr>
              <w:t xml:space="preserve">-Prepositions (top, bottom, on, under, over, </w:t>
            </w:r>
            <w:proofErr w:type="spellStart"/>
            <w:r w:rsidRPr="00E06F38">
              <w:rPr>
                <w:rFonts w:ascii="Proxima Nova" w:hAnsi="Proxima Nova"/>
                <w:sz w:val="20"/>
                <w:szCs w:val="20"/>
              </w:rPr>
              <w:t>etc</w:t>
            </w:r>
            <w:proofErr w:type="spellEnd"/>
            <w:r w:rsidRPr="00E06F38">
              <w:rPr>
                <w:rFonts w:ascii="Proxima Nova" w:hAnsi="Proxima Nova"/>
                <w:sz w:val="20"/>
                <w:szCs w:val="20"/>
              </w:rPr>
              <w:t>…)</w:t>
            </w:r>
          </w:p>
          <w:p w14:paraId="3AA675F5" w14:textId="77777777" w:rsidR="00E06F38" w:rsidRPr="00E06F38" w:rsidRDefault="00E06F38" w:rsidP="00292DF3">
            <w:pPr>
              <w:pStyle w:val="ListParagraph"/>
              <w:ind w:left="0"/>
              <w:rPr>
                <w:rFonts w:ascii="Proxima Nova" w:hAnsi="Proxima Nova"/>
                <w:sz w:val="20"/>
                <w:szCs w:val="20"/>
              </w:rPr>
            </w:pPr>
            <w:r w:rsidRPr="00E06F38">
              <w:rPr>
                <w:rFonts w:ascii="Proxima Nova" w:hAnsi="Proxima Nova"/>
                <w:sz w:val="20"/>
                <w:szCs w:val="20"/>
              </w:rPr>
              <w:t>-Who, what and where questions</w:t>
            </w:r>
          </w:p>
        </w:tc>
      </w:tr>
      <w:tr w:rsidR="00E06F38" w:rsidRPr="00E06F38" w14:paraId="4DF399DE" w14:textId="77777777" w:rsidTr="00E06F38">
        <w:tc>
          <w:tcPr>
            <w:tcW w:w="1890" w:type="dxa"/>
          </w:tcPr>
          <w:p w14:paraId="05512DE4" w14:textId="77777777" w:rsidR="00E06F38" w:rsidRPr="00E06F38" w:rsidRDefault="00E06F38" w:rsidP="00292DF3">
            <w:pPr>
              <w:pStyle w:val="ListParagraph"/>
              <w:ind w:left="0"/>
              <w:rPr>
                <w:rFonts w:ascii="Proxima Nova" w:hAnsi="Proxima Nova"/>
                <w:sz w:val="20"/>
                <w:szCs w:val="20"/>
              </w:rPr>
            </w:pPr>
            <w:r w:rsidRPr="00E06F38">
              <w:rPr>
                <w:rFonts w:ascii="Proxima Nova" w:hAnsi="Proxima Nova"/>
                <w:sz w:val="20"/>
                <w:szCs w:val="20"/>
              </w:rPr>
              <w:t xml:space="preserve">Talking </w:t>
            </w:r>
            <w:proofErr w:type="gramStart"/>
            <w:r w:rsidRPr="00E06F38">
              <w:rPr>
                <w:rFonts w:ascii="Proxima Nova" w:hAnsi="Proxima Nova"/>
                <w:sz w:val="20"/>
                <w:szCs w:val="20"/>
              </w:rPr>
              <w:t>Larry</w:t>
            </w:r>
            <w:proofErr w:type="gramEnd"/>
            <w:r w:rsidRPr="00E06F38">
              <w:rPr>
                <w:rFonts w:ascii="Proxima Nova" w:hAnsi="Proxima Nova"/>
                <w:sz w:val="20"/>
                <w:szCs w:val="20"/>
              </w:rPr>
              <w:t xml:space="preserve"> the Bird</w:t>
            </w:r>
          </w:p>
          <w:p w14:paraId="165A3535" w14:textId="77777777" w:rsidR="00E06F38" w:rsidRPr="00E06F38" w:rsidRDefault="00E06F38" w:rsidP="00292DF3">
            <w:pPr>
              <w:pStyle w:val="ListParagraph"/>
              <w:ind w:left="0"/>
              <w:rPr>
                <w:rFonts w:ascii="Proxima Nova" w:hAnsi="Proxima Nova"/>
                <w:sz w:val="20"/>
                <w:szCs w:val="20"/>
              </w:rPr>
            </w:pPr>
          </w:p>
          <w:p w14:paraId="1DB800A2" w14:textId="77777777" w:rsidR="00E06F38" w:rsidRPr="00E06F38" w:rsidRDefault="00E06F38" w:rsidP="00292DF3">
            <w:pPr>
              <w:pStyle w:val="ListParagraph"/>
              <w:ind w:left="0"/>
              <w:rPr>
                <w:rFonts w:ascii="Proxima Nova" w:hAnsi="Proxima Nova"/>
                <w:sz w:val="20"/>
                <w:szCs w:val="20"/>
              </w:rPr>
            </w:pPr>
          </w:p>
          <w:p w14:paraId="36FCFA2E" w14:textId="77777777" w:rsidR="00E06F38" w:rsidRPr="00E06F38" w:rsidRDefault="00E06F38" w:rsidP="00292DF3">
            <w:pPr>
              <w:pStyle w:val="ListParagraph"/>
              <w:ind w:left="0"/>
              <w:rPr>
                <w:rFonts w:ascii="Proxima Nova" w:hAnsi="Proxima Nova"/>
                <w:sz w:val="20"/>
                <w:szCs w:val="20"/>
              </w:rPr>
            </w:pPr>
          </w:p>
          <w:p w14:paraId="22167A73" w14:textId="77777777" w:rsidR="00E06F38" w:rsidRPr="00E06F38" w:rsidRDefault="00E06F38" w:rsidP="00292DF3">
            <w:pPr>
              <w:pStyle w:val="ListParagraph"/>
              <w:ind w:left="0"/>
              <w:rPr>
                <w:rFonts w:ascii="Proxima Nova" w:hAnsi="Proxima Nova"/>
                <w:sz w:val="20"/>
                <w:szCs w:val="20"/>
              </w:rPr>
            </w:pPr>
          </w:p>
          <w:p w14:paraId="5364490B" w14:textId="77777777" w:rsidR="00E06F38" w:rsidRPr="00E06F38" w:rsidRDefault="00E06F38" w:rsidP="00292DF3">
            <w:pPr>
              <w:pStyle w:val="ListParagraph"/>
              <w:ind w:left="0"/>
              <w:rPr>
                <w:rFonts w:ascii="Proxima Nova" w:hAnsi="Proxima Nova"/>
                <w:sz w:val="20"/>
                <w:szCs w:val="20"/>
              </w:rPr>
            </w:pPr>
            <w:r w:rsidRPr="00E06F38">
              <w:rPr>
                <w:rFonts w:ascii="Proxima Nova" w:hAnsi="Proxima Nova"/>
                <w:sz w:val="20"/>
                <w:szCs w:val="20"/>
              </w:rPr>
              <w:t>Talking Tom</w:t>
            </w:r>
          </w:p>
          <w:p w14:paraId="49531ED6" w14:textId="77777777" w:rsidR="00E06F38" w:rsidRPr="00E06F38" w:rsidRDefault="00E06F38" w:rsidP="00292DF3">
            <w:pPr>
              <w:pStyle w:val="ListParagraph"/>
              <w:ind w:left="0"/>
              <w:rPr>
                <w:rFonts w:ascii="Proxima Nova" w:hAnsi="Proxima Nova"/>
                <w:sz w:val="20"/>
                <w:szCs w:val="20"/>
              </w:rPr>
            </w:pPr>
          </w:p>
        </w:tc>
        <w:tc>
          <w:tcPr>
            <w:tcW w:w="1710" w:type="dxa"/>
          </w:tcPr>
          <w:p w14:paraId="14D2CA8A" w14:textId="77777777" w:rsidR="00E06F38" w:rsidRPr="00E06F38" w:rsidRDefault="00E06F38" w:rsidP="00292DF3">
            <w:pPr>
              <w:pStyle w:val="ListParagraph"/>
              <w:ind w:left="0"/>
              <w:rPr>
                <w:rFonts w:ascii="Proxima Nova" w:hAnsi="Proxima Nova"/>
                <w:sz w:val="20"/>
                <w:szCs w:val="20"/>
              </w:rPr>
            </w:pPr>
            <w:r w:rsidRPr="00E06F38">
              <w:rPr>
                <w:rFonts w:ascii="Proxima Nova" w:hAnsi="Proxima Nova"/>
                <w:sz w:val="20"/>
                <w:szCs w:val="20"/>
              </w:rPr>
              <w:t>Talking Larry: $0.99</w:t>
            </w:r>
          </w:p>
          <w:p w14:paraId="75B0DEF4" w14:textId="77777777" w:rsidR="00E06F38" w:rsidRPr="00E06F38" w:rsidRDefault="00E06F38" w:rsidP="00292DF3">
            <w:pPr>
              <w:pStyle w:val="ListParagraph"/>
              <w:ind w:left="0"/>
              <w:rPr>
                <w:rFonts w:ascii="Proxima Nova" w:hAnsi="Proxima Nova"/>
                <w:sz w:val="20"/>
                <w:szCs w:val="20"/>
              </w:rPr>
            </w:pPr>
          </w:p>
          <w:p w14:paraId="1D663A24" w14:textId="77777777" w:rsidR="00E06F38" w:rsidRPr="00E06F38" w:rsidRDefault="00E06F38" w:rsidP="00292DF3">
            <w:pPr>
              <w:pStyle w:val="ListParagraph"/>
              <w:ind w:left="0"/>
              <w:rPr>
                <w:rFonts w:ascii="Proxima Nova" w:hAnsi="Proxima Nova"/>
                <w:sz w:val="20"/>
                <w:szCs w:val="20"/>
              </w:rPr>
            </w:pPr>
          </w:p>
          <w:p w14:paraId="75D14886" w14:textId="77777777" w:rsidR="00E06F38" w:rsidRPr="00E06F38" w:rsidRDefault="00E06F38" w:rsidP="00292DF3">
            <w:pPr>
              <w:pStyle w:val="ListParagraph"/>
              <w:ind w:left="0"/>
              <w:rPr>
                <w:rFonts w:ascii="Proxima Nova" w:hAnsi="Proxima Nova"/>
                <w:sz w:val="20"/>
                <w:szCs w:val="20"/>
              </w:rPr>
            </w:pPr>
          </w:p>
          <w:p w14:paraId="78D82786" w14:textId="77777777" w:rsidR="00E06F38" w:rsidRPr="00E06F38" w:rsidRDefault="00E06F38" w:rsidP="00292DF3">
            <w:pPr>
              <w:pStyle w:val="ListParagraph"/>
              <w:ind w:left="0"/>
              <w:rPr>
                <w:rFonts w:ascii="Proxima Nova" w:hAnsi="Proxima Nova"/>
                <w:sz w:val="20"/>
                <w:szCs w:val="20"/>
              </w:rPr>
            </w:pPr>
          </w:p>
          <w:p w14:paraId="177140C9" w14:textId="77777777" w:rsidR="00E06F38" w:rsidRPr="00E06F38" w:rsidRDefault="00E06F38" w:rsidP="00292DF3">
            <w:pPr>
              <w:pStyle w:val="ListParagraph"/>
              <w:ind w:left="0"/>
              <w:rPr>
                <w:rFonts w:ascii="Proxima Nova" w:hAnsi="Proxima Nova"/>
                <w:sz w:val="20"/>
                <w:szCs w:val="20"/>
              </w:rPr>
            </w:pPr>
          </w:p>
          <w:p w14:paraId="6ECF114B" w14:textId="77777777" w:rsidR="00E06F38" w:rsidRPr="00E06F38" w:rsidRDefault="00E06F38" w:rsidP="00292DF3">
            <w:pPr>
              <w:pStyle w:val="ListParagraph"/>
              <w:ind w:left="0"/>
              <w:rPr>
                <w:rFonts w:ascii="Proxima Nova" w:hAnsi="Proxima Nova"/>
                <w:sz w:val="20"/>
                <w:szCs w:val="20"/>
              </w:rPr>
            </w:pPr>
            <w:r w:rsidRPr="00E06F38">
              <w:rPr>
                <w:rFonts w:ascii="Proxima Nova" w:hAnsi="Proxima Nova"/>
                <w:sz w:val="20"/>
                <w:szCs w:val="20"/>
              </w:rPr>
              <w:t>Talking Tom: Free</w:t>
            </w:r>
          </w:p>
        </w:tc>
        <w:tc>
          <w:tcPr>
            <w:tcW w:w="3690" w:type="dxa"/>
          </w:tcPr>
          <w:p w14:paraId="18D765E1" w14:textId="77777777" w:rsidR="00E06F38" w:rsidRPr="00E06F38" w:rsidRDefault="00E06F38" w:rsidP="00292DF3">
            <w:pPr>
              <w:pStyle w:val="ListParagraph"/>
              <w:ind w:left="0"/>
              <w:rPr>
                <w:rFonts w:ascii="Proxima Nova" w:hAnsi="Proxima Nova"/>
                <w:sz w:val="20"/>
                <w:szCs w:val="20"/>
              </w:rPr>
            </w:pPr>
            <w:r w:rsidRPr="00E06F38">
              <w:rPr>
                <w:rFonts w:ascii="Proxima Nova" w:hAnsi="Proxima Nova"/>
                <w:sz w:val="20"/>
                <w:szCs w:val="20"/>
              </w:rPr>
              <w:t xml:space="preserve">Larry is a bird that repeats everything back that he hears in a silly voice.  </w:t>
            </w:r>
          </w:p>
          <w:p w14:paraId="1A6C377E" w14:textId="77777777" w:rsidR="00E06F38" w:rsidRPr="00E06F38" w:rsidRDefault="00E06F38" w:rsidP="00292DF3">
            <w:pPr>
              <w:pStyle w:val="ListParagraph"/>
              <w:ind w:left="0"/>
              <w:rPr>
                <w:rFonts w:ascii="Proxima Nova" w:hAnsi="Proxima Nova"/>
                <w:sz w:val="20"/>
                <w:szCs w:val="20"/>
              </w:rPr>
            </w:pPr>
          </w:p>
          <w:p w14:paraId="44998C94" w14:textId="77777777" w:rsidR="00E06F38" w:rsidRPr="00E06F38" w:rsidRDefault="00E06F38" w:rsidP="00292DF3">
            <w:pPr>
              <w:pStyle w:val="ListParagraph"/>
              <w:ind w:left="0"/>
              <w:rPr>
                <w:rFonts w:ascii="Proxima Nova" w:hAnsi="Proxima Nova"/>
                <w:sz w:val="20"/>
                <w:szCs w:val="20"/>
              </w:rPr>
            </w:pPr>
          </w:p>
          <w:p w14:paraId="51B2DF42" w14:textId="77777777" w:rsidR="00E06F38" w:rsidRPr="00E06F38" w:rsidRDefault="00E06F38" w:rsidP="00292DF3">
            <w:pPr>
              <w:pStyle w:val="ListParagraph"/>
              <w:ind w:left="0"/>
              <w:rPr>
                <w:rFonts w:ascii="Proxima Nova" w:hAnsi="Proxima Nova"/>
                <w:sz w:val="20"/>
                <w:szCs w:val="20"/>
              </w:rPr>
            </w:pPr>
          </w:p>
          <w:p w14:paraId="562BCA7B" w14:textId="77777777" w:rsidR="00E06F38" w:rsidRPr="00E06F38" w:rsidRDefault="00E06F38" w:rsidP="00292DF3">
            <w:pPr>
              <w:pStyle w:val="ListParagraph"/>
              <w:ind w:left="0"/>
              <w:rPr>
                <w:rFonts w:ascii="Proxima Nova" w:hAnsi="Proxima Nova"/>
                <w:sz w:val="20"/>
                <w:szCs w:val="20"/>
              </w:rPr>
            </w:pPr>
            <w:r w:rsidRPr="00E06F38">
              <w:rPr>
                <w:rFonts w:ascii="Proxima Nova" w:hAnsi="Proxima Nova"/>
                <w:sz w:val="20"/>
                <w:szCs w:val="20"/>
              </w:rPr>
              <w:t>Tom is a cat that repeats back what he hears in a silly voice.</w:t>
            </w:r>
          </w:p>
        </w:tc>
        <w:tc>
          <w:tcPr>
            <w:tcW w:w="2700" w:type="dxa"/>
          </w:tcPr>
          <w:p w14:paraId="6903B2EA" w14:textId="77777777" w:rsidR="00E06F38" w:rsidRPr="00E06F38" w:rsidRDefault="00E06F38" w:rsidP="00292DF3">
            <w:pPr>
              <w:pStyle w:val="ListParagraph"/>
              <w:ind w:left="0"/>
              <w:rPr>
                <w:rFonts w:ascii="Proxima Nova" w:hAnsi="Proxima Nova"/>
                <w:sz w:val="20"/>
                <w:szCs w:val="20"/>
              </w:rPr>
            </w:pPr>
            <w:r w:rsidRPr="00E06F38">
              <w:rPr>
                <w:rFonts w:ascii="Proxima Nova" w:hAnsi="Proxima Nova"/>
                <w:sz w:val="20"/>
                <w:szCs w:val="20"/>
              </w:rPr>
              <w:t>Use this to practice vocalizing, or practice your speech sounds (</w:t>
            </w:r>
            <w:proofErr w:type="spellStart"/>
            <w:r w:rsidRPr="00E06F38">
              <w:rPr>
                <w:rFonts w:ascii="Proxima Nova" w:hAnsi="Proxima Nova"/>
                <w:sz w:val="20"/>
                <w:szCs w:val="20"/>
              </w:rPr>
              <w:t>ie</w:t>
            </w:r>
            <w:proofErr w:type="spellEnd"/>
            <w:r w:rsidRPr="00E06F38">
              <w:rPr>
                <w:rFonts w:ascii="Proxima Nova" w:hAnsi="Proxima Nova"/>
                <w:sz w:val="20"/>
                <w:szCs w:val="20"/>
              </w:rPr>
              <w:t xml:space="preserve"> “See how many times you can get Larry to make a good /p/ sound” or “See how many times he can say “key” with a good /k/”</w:t>
            </w:r>
          </w:p>
        </w:tc>
      </w:tr>
      <w:tr w:rsidR="00E06F38" w:rsidRPr="00E06F38" w14:paraId="60939D5A" w14:textId="77777777" w:rsidTr="00E06F38">
        <w:trPr>
          <w:trHeight w:val="1160"/>
        </w:trPr>
        <w:tc>
          <w:tcPr>
            <w:tcW w:w="1890" w:type="dxa"/>
          </w:tcPr>
          <w:p w14:paraId="064D56EE" w14:textId="77777777" w:rsidR="00E06F38" w:rsidRPr="00E06F38" w:rsidRDefault="00E06F38" w:rsidP="00292DF3">
            <w:pPr>
              <w:pStyle w:val="ListParagraph"/>
              <w:ind w:left="0"/>
              <w:rPr>
                <w:rFonts w:ascii="Proxima Nova" w:hAnsi="Proxima Nova"/>
                <w:sz w:val="20"/>
                <w:szCs w:val="20"/>
              </w:rPr>
            </w:pPr>
            <w:r w:rsidRPr="00E06F38">
              <w:rPr>
                <w:rFonts w:ascii="Proxima Nova" w:hAnsi="Proxima Nova"/>
                <w:sz w:val="20"/>
                <w:szCs w:val="20"/>
              </w:rPr>
              <w:t>Articulation Station</w:t>
            </w:r>
          </w:p>
          <w:p w14:paraId="600CA96C" w14:textId="77777777" w:rsidR="00E06F38" w:rsidRPr="00E06F38" w:rsidRDefault="00E06F38" w:rsidP="00292DF3">
            <w:pPr>
              <w:pStyle w:val="ListParagraph"/>
              <w:ind w:left="0"/>
              <w:rPr>
                <w:rFonts w:ascii="Proxima Nova" w:hAnsi="Proxima Nova"/>
                <w:sz w:val="20"/>
                <w:szCs w:val="20"/>
              </w:rPr>
            </w:pPr>
          </w:p>
        </w:tc>
        <w:tc>
          <w:tcPr>
            <w:tcW w:w="1710" w:type="dxa"/>
          </w:tcPr>
          <w:p w14:paraId="60CC8094" w14:textId="77777777" w:rsidR="00E06F38" w:rsidRPr="00E06F38" w:rsidRDefault="00E06F38" w:rsidP="00292DF3">
            <w:pPr>
              <w:pStyle w:val="ListParagraph"/>
              <w:ind w:left="0"/>
              <w:rPr>
                <w:rFonts w:ascii="Proxima Nova" w:hAnsi="Proxima Nova"/>
                <w:sz w:val="20"/>
                <w:szCs w:val="20"/>
              </w:rPr>
            </w:pPr>
            <w:r w:rsidRPr="00E06F38">
              <w:rPr>
                <w:rFonts w:ascii="Proxima Nova" w:hAnsi="Proxima Nova"/>
                <w:sz w:val="20"/>
                <w:szCs w:val="20"/>
              </w:rPr>
              <w:t>Free to try 1 sound;</w:t>
            </w:r>
          </w:p>
          <w:p w14:paraId="206DA0A2" w14:textId="77777777" w:rsidR="00E06F38" w:rsidRPr="00E06F38" w:rsidRDefault="00E06F38" w:rsidP="00292DF3">
            <w:pPr>
              <w:pStyle w:val="ListParagraph"/>
              <w:ind w:left="0"/>
              <w:rPr>
                <w:rFonts w:ascii="Proxima Nova" w:hAnsi="Proxima Nova"/>
                <w:sz w:val="20"/>
                <w:szCs w:val="20"/>
              </w:rPr>
            </w:pPr>
            <w:r w:rsidRPr="00E06F38">
              <w:rPr>
                <w:rFonts w:ascii="Proxima Nova" w:hAnsi="Proxima Nova"/>
                <w:sz w:val="20"/>
                <w:szCs w:val="20"/>
              </w:rPr>
              <w:t>2.99 per additional sound pack</w:t>
            </w:r>
          </w:p>
        </w:tc>
        <w:tc>
          <w:tcPr>
            <w:tcW w:w="3690" w:type="dxa"/>
          </w:tcPr>
          <w:p w14:paraId="28B82BCA" w14:textId="77777777" w:rsidR="00E06F38" w:rsidRPr="00E06F38" w:rsidRDefault="00E06F38" w:rsidP="00292DF3">
            <w:pPr>
              <w:pStyle w:val="ListParagraph"/>
              <w:ind w:left="0"/>
              <w:rPr>
                <w:rFonts w:ascii="Proxima Nova" w:hAnsi="Proxima Nova"/>
                <w:sz w:val="20"/>
                <w:szCs w:val="20"/>
              </w:rPr>
            </w:pPr>
            <w:r w:rsidRPr="00E06F38">
              <w:rPr>
                <w:rFonts w:ascii="Proxima Nova" w:hAnsi="Proxima Nova"/>
                <w:sz w:val="20"/>
                <w:szCs w:val="20"/>
              </w:rPr>
              <w:t>Articulation sounds- flashcards, memory games, spinner game; word/phrase/sentence levels</w:t>
            </w:r>
          </w:p>
        </w:tc>
        <w:tc>
          <w:tcPr>
            <w:tcW w:w="2700" w:type="dxa"/>
          </w:tcPr>
          <w:p w14:paraId="3C749C0E" w14:textId="77777777" w:rsidR="00E06F38" w:rsidRPr="00E06F38" w:rsidRDefault="00E06F38" w:rsidP="00292DF3">
            <w:pPr>
              <w:pStyle w:val="ListParagraph"/>
              <w:ind w:left="0"/>
              <w:rPr>
                <w:rFonts w:ascii="Proxima Nova" w:hAnsi="Proxima Nova"/>
                <w:sz w:val="20"/>
                <w:szCs w:val="20"/>
              </w:rPr>
            </w:pPr>
            <w:r w:rsidRPr="00E06F38">
              <w:rPr>
                <w:rFonts w:ascii="Proxima Nova" w:hAnsi="Proxima Nova"/>
                <w:sz w:val="20"/>
                <w:szCs w:val="20"/>
              </w:rPr>
              <w:t>Articulation sounds- use these to practice the speech sounds your child has been working on in therapy.</w:t>
            </w:r>
          </w:p>
        </w:tc>
      </w:tr>
    </w:tbl>
    <w:p w14:paraId="6D6200EE" w14:textId="556AB258" w:rsidR="007B4470" w:rsidRDefault="00E06F38">
      <w:bookmarkStart w:id="0" w:name="_GoBack"/>
      <w:bookmarkEnd w:id="0"/>
    </w:p>
    <w:sectPr w:rsidR="007B4470" w:rsidSect="0001404A">
      <w:headerReference w:type="even" r:id="rId6"/>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D8273" w14:textId="77777777" w:rsidR="00CB70DC" w:rsidRDefault="00CB70DC" w:rsidP="00F57FDD">
      <w:r>
        <w:separator/>
      </w:r>
    </w:p>
  </w:endnote>
  <w:endnote w:type="continuationSeparator" w:id="0">
    <w:p w14:paraId="57D7F2BB" w14:textId="77777777" w:rsidR="00CB70DC" w:rsidRDefault="00CB70DC" w:rsidP="00F57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panose1 w:val="02000506030000020004"/>
    <w:charset w:val="00"/>
    <w:family w:val="auto"/>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31D4C" w14:textId="77777777" w:rsidR="00CB70DC" w:rsidRDefault="00CB70DC" w:rsidP="00F57FDD">
      <w:r>
        <w:separator/>
      </w:r>
    </w:p>
  </w:footnote>
  <w:footnote w:type="continuationSeparator" w:id="0">
    <w:p w14:paraId="5FC3F223" w14:textId="77777777" w:rsidR="00CB70DC" w:rsidRDefault="00CB70DC" w:rsidP="00F57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68BED" w14:textId="77777777" w:rsidR="00F57FDD" w:rsidRDefault="00E06F38">
    <w:pPr>
      <w:pStyle w:val="Header"/>
    </w:pPr>
    <w:r>
      <w:rPr>
        <w:noProof/>
      </w:rPr>
      <w:pict w14:anchorId="383CC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8797807" o:spid="_x0000_s2051" type="#_x0000_t75" alt="" style="position:absolute;margin-left:0;margin-top:0;width:467.9pt;height:605.55pt;z-index:-251653120;mso-wrap-edited:f;mso-width-percent:0;mso-height-percent:0;mso-position-horizontal:center;mso-position-horizontal-relative:margin;mso-position-vertical:center;mso-position-vertical-relative:margin;mso-width-percent:0;mso-height-percent:0" o:allowincell="f">
          <v:imagedata r:id="rId1" o:title="BESFC Lette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7B1C1" w14:textId="7948BA8C" w:rsidR="00F57FDD" w:rsidRDefault="00706BA2">
    <w:pPr>
      <w:pStyle w:val="Header"/>
    </w:pPr>
    <w:r>
      <w:rPr>
        <w:noProof/>
      </w:rPr>
      <w:drawing>
        <wp:anchor distT="0" distB="0" distL="114300" distR="114300" simplePos="0" relativeHeight="251668480" behindDoc="1" locked="0" layoutInCell="1" allowOverlap="1" wp14:anchorId="7629923B" wp14:editId="3CC3E593">
          <wp:simplePos x="0" y="0"/>
          <wp:positionH relativeFrom="column">
            <wp:posOffset>-895350</wp:posOffset>
          </wp:positionH>
          <wp:positionV relativeFrom="paragraph">
            <wp:posOffset>-438150</wp:posOffset>
          </wp:positionV>
          <wp:extent cx="7759700" cy="10042013"/>
          <wp:effectExtent l="0" t="0" r="0" b="3810"/>
          <wp:wrapNone/>
          <wp:docPr id="13" name="Picture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D Let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9700" cy="10042013"/>
                  </a:xfrm>
                  <a:prstGeom prst="rect">
                    <a:avLst/>
                  </a:prstGeom>
                </pic:spPr>
              </pic:pic>
            </a:graphicData>
          </a:graphic>
          <wp14:sizeRelH relativeFrom="page">
            <wp14:pctWidth>0</wp14:pctWidth>
          </wp14:sizeRelH>
          <wp14:sizeRelV relativeFrom="page">
            <wp14:pctHeight>0</wp14:pctHeight>
          </wp14:sizeRelV>
        </wp:anchor>
      </w:drawing>
    </w:r>
    <w:r w:rsidR="00E06F38">
      <w:rPr>
        <w:noProof/>
      </w:rPr>
      <w:pict w14:anchorId="0DA44C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8797808" o:spid="_x0000_s2050" type="#_x0000_t75" alt="" style="position:absolute;margin-left:0;margin-top:0;width:467.9pt;height:605.55pt;z-index:-251650048;mso-wrap-edited:f;mso-width-percent:0;mso-height-percent:0;mso-position-horizontal:center;mso-position-horizontal-relative:margin;mso-position-vertical:center;mso-position-vertical-relative:margin;mso-width-percent:0;mso-height-percent:0" o:allowincell="f">
          <v:imagedata r:id="rId2" o:title="BESFC Lette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2933F" w14:textId="77777777" w:rsidR="00F57FDD" w:rsidRDefault="00E06F38">
    <w:pPr>
      <w:pStyle w:val="Header"/>
    </w:pPr>
    <w:r>
      <w:rPr>
        <w:noProof/>
      </w:rPr>
      <w:pict w14:anchorId="73138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8797806" o:spid="_x0000_s2049" type="#_x0000_t75" alt="" style="position:absolute;margin-left:0;margin-top:0;width:467.9pt;height:605.55pt;z-index:-251656192;mso-wrap-edited:f;mso-width-percent:0;mso-height-percent:0;mso-position-horizontal:center;mso-position-horizontal-relative:margin;mso-position-vertical:center;mso-position-vertical-relative:margin;mso-width-percent:0;mso-height-percent:0" o:allowincell="f">
          <v:imagedata r:id="rId1" o:title="BESFC Letter"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FDD"/>
    <w:rsid w:val="0001404A"/>
    <w:rsid w:val="0022649D"/>
    <w:rsid w:val="00492AC5"/>
    <w:rsid w:val="006030C2"/>
    <w:rsid w:val="00626405"/>
    <w:rsid w:val="00706BA2"/>
    <w:rsid w:val="00774230"/>
    <w:rsid w:val="00A26FD9"/>
    <w:rsid w:val="00B0589C"/>
    <w:rsid w:val="00B109DD"/>
    <w:rsid w:val="00CB70DC"/>
    <w:rsid w:val="00D17D46"/>
    <w:rsid w:val="00E06F38"/>
    <w:rsid w:val="00F5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75BFED"/>
  <w15:chartTrackingRefBased/>
  <w15:docId w15:val="{83AB03BC-02E5-584A-B6B2-4DFFD117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FDD"/>
    <w:pPr>
      <w:tabs>
        <w:tab w:val="center" w:pos="4680"/>
        <w:tab w:val="right" w:pos="9360"/>
      </w:tabs>
    </w:pPr>
  </w:style>
  <w:style w:type="character" w:customStyle="1" w:styleId="HeaderChar">
    <w:name w:val="Header Char"/>
    <w:basedOn w:val="DefaultParagraphFont"/>
    <w:link w:val="Header"/>
    <w:uiPriority w:val="99"/>
    <w:rsid w:val="00F57FDD"/>
  </w:style>
  <w:style w:type="paragraph" w:styleId="Footer">
    <w:name w:val="footer"/>
    <w:basedOn w:val="Normal"/>
    <w:link w:val="FooterChar"/>
    <w:uiPriority w:val="99"/>
    <w:unhideWhenUsed/>
    <w:rsid w:val="00F57FDD"/>
    <w:pPr>
      <w:tabs>
        <w:tab w:val="center" w:pos="4680"/>
        <w:tab w:val="right" w:pos="9360"/>
      </w:tabs>
    </w:pPr>
  </w:style>
  <w:style w:type="character" w:customStyle="1" w:styleId="FooterChar">
    <w:name w:val="Footer Char"/>
    <w:basedOn w:val="DefaultParagraphFont"/>
    <w:link w:val="Footer"/>
    <w:uiPriority w:val="99"/>
    <w:rsid w:val="00F57FDD"/>
  </w:style>
  <w:style w:type="paragraph" w:styleId="ListParagraph">
    <w:name w:val="List Paragraph"/>
    <w:basedOn w:val="Normal"/>
    <w:uiPriority w:val="34"/>
    <w:qFormat/>
    <w:rsid w:val="00E06F38"/>
    <w:pPr>
      <w:spacing w:after="160" w:line="259" w:lineRule="auto"/>
      <w:ind w:left="720"/>
      <w:contextualSpacing/>
    </w:pPr>
    <w:rPr>
      <w:sz w:val="22"/>
      <w:szCs w:val="22"/>
    </w:rPr>
  </w:style>
  <w:style w:type="table" w:styleId="TableGrid">
    <w:name w:val="Table Grid"/>
    <w:basedOn w:val="TableNormal"/>
    <w:uiPriority w:val="39"/>
    <w:rsid w:val="00E06F3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26ABEAADB7F747B758CAD52AD17B9B" ma:contentTypeVersion="12" ma:contentTypeDescription="Create a new document." ma:contentTypeScope="" ma:versionID="46a1441ad9e9d3bf8921444895ba9527">
  <xsd:schema xmlns:xsd="http://www.w3.org/2001/XMLSchema" xmlns:xs="http://www.w3.org/2001/XMLSchema" xmlns:p="http://schemas.microsoft.com/office/2006/metadata/properties" xmlns:ns2="880154c4-0d5c-4b37-bed0-8f20a1a5df8b" xmlns:ns3="6260ff67-aea5-4c9c-8a09-92f03f85d2e3" targetNamespace="http://schemas.microsoft.com/office/2006/metadata/properties" ma:root="true" ma:fieldsID="b3685f8770489b3fcb61432f1b0e4482" ns2:_="" ns3:_="">
    <xsd:import namespace="880154c4-0d5c-4b37-bed0-8f20a1a5df8b"/>
    <xsd:import namespace="6260ff67-aea5-4c9c-8a09-92f03f85d2e3"/>
    <xsd:element name="properties">
      <xsd:complexType>
        <xsd:sequence>
          <xsd:element name="documentManagement">
            <xsd:complexType>
              <xsd:all>
                <xsd:element ref="ns2:MediaServiceMetadata" minOccurs="0"/>
                <xsd:element ref="ns2:MediaServiceFastMetadata" minOccurs="0"/>
                <xsd:element ref="ns2:Month"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154c4-0d5c-4b37-bed0-8f20a1a5d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onth" ma:index="10" nillable="true" ma:displayName="Month" ma:format="Dropdown" ma:internalName="Month" ma:percentage="FALSE">
      <xsd:simpleType>
        <xsd:restriction base="dms:Number"/>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60ff67-aea5-4c9c-8a09-92f03f85d2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onth xmlns="880154c4-0d5c-4b37-bed0-8f20a1a5df8b" xsi:nil="true"/>
  </documentManagement>
</p:properties>
</file>

<file path=customXml/itemProps1.xml><?xml version="1.0" encoding="utf-8"?>
<ds:datastoreItem xmlns:ds="http://schemas.openxmlformats.org/officeDocument/2006/customXml" ds:itemID="{0135C20A-A48B-4C7F-9862-58E40AC646F5}"/>
</file>

<file path=customXml/itemProps2.xml><?xml version="1.0" encoding="utf-8"?>
<ds:datastoreItem xmlns:ds="http://schemas.openxmlformats.org/officeDocument/2006/customXml" ds:itemID="{8BF19742-B1ED-464A-B150-0E7CBF56A116}"/>
</file>

<file path=customXml/itemProps3.xml><?xml version="1.0" encoding="utf-8"?>
<ds:datastoreItem xmlns:ds="http://schemas.openxmlformats.org/officeDocument/2006/customXml" ds:itemID="{C5570AA4-BDF8-40D3-9266-62BC998F071B}"/>
</file>

<file path=docProps/app.xml><?xml version="1.0" encoding="utf-8"?>
<Properties xmlns="http://schemas.openxmlformats.org/officeDocument/2006/extended-properties" xmlns:vt="http://schemas.openxmlformats.org/officeDocument/2006/docPropsVTypes">
  <Template>Normal</Template>
  <TotalTime>6</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Dunker, Jammie</dc:creator>
  <cp:keywords/>
  <dc:description/>
  <cp:lastModifiedBy>Foster, Janette</cp:lastModifiedBy>
  <cp:revision>3</cp:revision>
  <dcterms:created xsi:type="dcterms:W3CDTF">2020-05-01T16:39:00Z</dcterms:created>
  <dcterms:modified xsi:type="dcterms:W3CDTF">2020-05-01T16:45:00Z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0x010100AD26ABEAADB7F747B758CAD52AD17B9B</vt:lpwstr>
  </property>
</Properties>
</file>